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4DBE" w14:textId="21CA3A9F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143875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OGŁOSZENIE REKRUTACYJNE</w:t>
      </w:r>
    </w:p>
    <w:p w14:paraId="49C6B074" w14:textId="77777777" w:rsidR="00721A5D" w:rsidRPr="00721A5D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BD2448F" w14:textId="2CF757CD" w:rsidR="00721A5D" w:rsidRPr="00721A5D" w:rsidRDefault="00721A5D" w:rsidP="00721A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Informacj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e ogólne</w:t>
      </w:r>
      <w:r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</w:p>
    <w:p w14:paraId="464498D3" w14:textId="363A22AB" w:rsidR="00721A5D" w:rsidRPr="00132FA5" w:rsidRDefault="000C3B03" w:rsidP="00132FA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kern w:val="0"/>
        </w:rPr>
      </w:pP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Rubicon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Solutions Sp. z o.o. z siedzibą w Ogonkach</w:t>
      </w:r>
      <w:r w:rsidR="00721A5D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będzie realizować projekt współfinansowany ze środków Funduszy Europejskich dla Rozwoju Społecznego (FERS) 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pn. </w:t>
      </w:r>
      <w:r w:rsidRPr="00132FA5">
        <w:rPr>
          <w:rFonts w:ascii="Times New Roman" w:hAnsi="Times New Roman" w:cs="Times New Roman"/>
          <w:i/>
          <w:iCs/>
          <w:kern w:val="0"/>
        </w:rPr>
        <w:t>Opracowanie e-materiałów do języka obcego zawodowego dla obszaru G</w:t>
      </w:r>
    </w:p>
    <w:p w14:paraId="13DCD2C1" w14:textId="6F50CB1E" w:rsidR="00721A5D" w:rsidRPr="00132FA5" w:rsidRDefault="00721A5D" w:rsidP="00132FA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Stanowisko, na które prowadzony jest nabór, będzie 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finansowane w ramach realizacji projektu</w:t>
      </w:r>
      <w:r w:rsidR="00A976C6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S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tanowi element działań ukierunkowanych na rozwój jakości kształcenia</w:t>
      </w:r>
      <w:r w:rsidR="00B933E8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zawodowego poprzez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tworzenie oraz wdrażanie nowoczesnych e-materiałów edukacyjnych </w:t>
      </w:r>
      <w:r w:rsidR="00B933E8"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tym</w:t>
      </w:r>
      <w:r w:rsidRP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dostępności i równości w edukacji.</w:t>
      </w:r>
    </w:p>
    <w:p w14:paraId="61F1B874" w14:textId="22303387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13E22E5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Stanowisko</w:t>
      </w:r>
    </w:p>
    <w:p w14:paraId="3C53DC31" w14:textId="16A0230A" w:rsidR="00721A5D" w:rsidRPr="00721A5D" w:rsidRDefault="00110076" w:rsidP="00721A5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Autor</w:t>
      </w:r>
      <w:r w:rsidR="00721A5D"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9B6F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opracowujący e-materiały</w:t>
      </w:r>
      <w:r w:rsidR="00721A5D"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w branży transportu lotniczego </w:t>
      </w:r>
      <w:r w:rsidR="00721A5D"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(</w:t>
      </w:r>
      <w:r w:rsidR="00423EA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0,3</w:t>
      </w:r>
      <w:r w:rsidR="00721A5D" w:rsidRPr="00721A5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etatu)</w:t>
      </w:r>
    </w:p>
    <w:p w14:paraId="78330FDA" w14:textId="2E358687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9F4060B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Informacje organizacyjne</w:t>
      </w:r>
    </w:p>
    <w:p w14:paraId="0198CAC3" w14:textId="3F809044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Data ogłoszenia: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423E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8 kwietnia</w:t>
      </w:r>
      <w:r w:rsidR="009B6FD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2026</w:t>
      </w:r>
      <w:r w:rsidR="00FC59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rok</w:t>
      </w:r>
    </w:p>
    <w:p w14:paraId="5DA74A7E" w14:textId="77777777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Termin składania dokumentów: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7 dni kalendarzowych od daty ogłoszenia</w:t>
      </w:r>
    </w:p>
    <w:p w14:paraId="75E1B1B1" w14:textId="04D39DD4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Planowany okres zatrudnienia: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 </w:t>
      </w:r>
      <w:r w:rsidR="00423E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maja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2026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do 31 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sierpnia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202</w:t>
      </w:r>
      <w:r w:rsidR="002144D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7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</w:t>
      </w:r>
    </w:p>
    <w:p w14:paraId="6E6ACA82" w14:textId="77777777" w:rsidR="00721A5D" w:rsidRPr="00721A5D" w:rsidRDefault="00721A5D" w:rsidP="00721A5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Forma zatrudnienia: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umowa o pracę</w:t>
      </w:r>
    </w:p>
    <w:p w14:paraId="6C698C02" w14:textId="77777777" w:rsidR="00DA67CB" w:rsidRDefault="00DA67CB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556D68D" w14:textId="1201DC35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Zakres obowiązków</w:t>
      </w:r>
    </w:p>
    <w:p w14:paraId="4906C1CB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Tworzenie treści merytorycznych do e-materiałów w języku polskim i angielskim, zgodnych z podstawą programową kształcenia w zawodach oraz programem nauczania właściwym dla kwalifikacji i modułów w branży lotniczej zgodnie z Załącznikiem nr 15 do regulaminu konkursu.</w:t>
      </w:r>
    </w:p>
    <w:p w14:paraId="23456848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Opracowanie scenariuszy modułów dydaktycznych zawierających min.:</w:t>
      </w:r>
    </w:p>
    <w:p w14:paraId="38BE5C56" w14:textId="77777777" w:rsidR="000D31B3" w:rsidRPr="000D31B3" w:rsidRDefault="000D31B3" w:rsidP="000D31B3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opis zagadnień merytorycznych i konstrukcji modułu,</w:t>
      </w:r>
    </w:p>
    <w:p w14:paraId="79E92256" w14:textId="77777777" w:rsidR="000D31B3" w:rsidRPr="000D31B3" w:rsidRDefault="000D31B3" w:rsidP="000D31B3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opis typowych sytuacji zawodowych z tematyką, liczbą i rodzajem elementów dydaktycznych,</w:t>
      </w:r>
    </w:p>
    <w:p w14:paraId="7FD727F0" w14:textId="77777777" w:rsidR="000D31B3" w:rsidRPr="000D31B3" w:rsidRDefault="000D31B3" w:rsidP="000D31B3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scenopis wszystkich filmów, animacji, gier dydaktycznych, komiksów, zdjęć i słowników pojęć,</w:t>
      </w:r>
    </w:p>
    <w:p w14:paraId="7C241533" w14:textId="77777777" w:rsidR="000D31B3" w:rsidRPr="000D31B3" w:rsidRDefault="000D31B3" w:rsidP="000D31B3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lastRenderedPageBreak/>
        <w:t>opis materiałów dodatkowych (np. testy, karty pracy, konspekty dla nauczycieli i nauczycielek).</w:t>
      </w:r>
    </w:p>
    <w:p w14:paraId="0F4E3ED7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Uwzględnienie wymagań rozporządzeń Ministra Edukacji Narodowej:</w:t>
      </w:r>
    </w:p>
    <w:p w14:paraId="47CD7494" w14:textId="77777777" w:rsidR="000D31B3" w:rsidRPr="000D31B3" w:rsidRDefault="000D31B3" w:rsidP="000D31B3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z dnia 15 lutego 2019 r. w sprawie ogólnych celów i zadań kształcenia w zawodach szkolnictwa branżowego oraz klasyfikacji zawodów (Dz.U. z 2024 r. poz. 611),</w:t>
      </w:r>
    </w:p>
    <w:p w14:paraId="2FFE2DA1" w14:textId="77777777" w:rsidR="000D31B3" w:rsidRPr="000D31B3" w:rsidRDefault="000D31B3" w:rsidP="000D31B3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 xml:space="preserve">z dnia 16 maja 2019 r. w sprawie podstaw programowych kształcenia w zawodach szkolnictwa branżowego oraz dodatkowych umiejętności zawodowych (Dz.U. poz. 991, z </w:t>
      </w:r>
      <w:proofErr w:type="spellStart"/>
      <w:r w:rsidRPr="000D31B3">
        <w:rPr>
          <w:rFonts w:ascii="Times New Roman" w:hAnsi="Times New Roman" w:cs="Times New Roman"/>
        </w:rPr>
        <w:t>późn</w:t>
      </w:r>
      <w:proofErr w:type="spellEnd"/>
      <w:r w:rsidRPr="000D31B3">
        <w:rPr>
          <w:rFonts w:ascii="Times New Roman" w:hAnsi="Times New Roman" w:cs="Times New Roman"/>
        </w:rPr>
        <w:t>. zm.),</w:t>
      </w:r>
    </w:p>
    <w:p w14:paraId="4529477D" w14:textId="77777777" w:rsidR="000D31B3" w:rsidRPr="000D31B3" w:rsidRDefault="000D31B3" w:rsidP="000D31B3">
      <w:pPr>
        <w:spacing w:line="276" w:lineRule="auto"/>
        <w:ind w:left="360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w tym odniesienie do efektów uczenia się, treści kształcenia, zadań zawodowych i miejsc praktyk.</w:t>
      </w:r>
    </w:p>
    <w:p w14:paraId="5BA8639F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Uwzględnienie metodyki nauczania języka obcego zawodowego określonej w załączniku nr 17 do regulaminu konkursu, w tym:</w:t>
      </w:r>
    </w:p>
    <w:p w14:paraId="6602A31A" w14:textId="77777777" w:rsidR="000D31B3" w:rsidRPr="000D31B3" w:rsidRDefault="000D31B3" w:rsidP="000D31B3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odpowiedniego poziomu biegłości językowej,</w:t>
      </w:r>
    </w:p>
    <w:p w14:paraId="0E37FC35" w14:textId="77777777" w:rsidR="000D31B3" w:rsidRPr="000D31B3" w:rsidRDefault="000D31B3" w:rsidP="000D31B3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wymagań co do tekstów słuchanych i pisanych,</w:t>
      </w:r>
    </w:p>
    <w:p w14:paraId="14D335FA" w14:textId="77777777" w:rsidR="000D31B3" w:rsidRPr="000D31B3" w:rsidRDefault="000D31B3" w:rsidP="000D31B3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struktury leksykalnej i gramatycznej oraz spójności tematycznej materiałów w języku angielskim.</w:t>
      </w:r>
    </w:p>
    <w:p w14:paraId="05CA7E8E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Opracowanie materiałów dydaktycznych dla nauczycieli i nauczycielek, obejmujących konspekty zajęć, karty pracy ucznia, kartkówki, sprawdziany, testy sprawdzające (wraz z kluczem odpowiedzi) i diagnozujące dla każdego z języków obcych w danej grupie zawodów, umożliwiających realizację zajęć z wykorzystaniem e-materiałów – Załącznik nr 18 do regulaminu konkursu.</w:t>
      </w:r>
    </w:p>
    <w:p w14:paraId="4465D30B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Dostosowanie treści do standardów WCAG oraz wytycznych audiowizualnych.</w:t>
      </w:r>
    </w:p>
    <w:p w14:paraId="115E3573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Uwzględnienie w treściach zasad równościowych, w tym stosowanie języka i wizerunków neutralnych płciowo, różnorodnych społecznie i dostępnych dla wszystkich użytkowników.</w:t>
      </w:r>
    </w:p>
    <w:p w14:paraId="66353832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Współpracę z zespołem projektowym</w:t>
      </w:r>
      <w:r w:rsidRPr="000D31B3">
        <w:rPr>
          <w:rFonts w:ascii="Times New Roman" w:hAnsi="Times New Roman" w:cs="Times New Roman"/>
          <w:b/>
          <w:bCs/>
        </w:rPr>
        <w:t xml:space="preserve"> </w:t>
      </w:r>
      <w:r w:rsidRPr="000D31B3">
        <w:rPr>
          <w:rFonts w:ascii="Times New Roman" w:hAnsi="Times New Roman" w:cs="Times New Roman"/>
        </w:rPr>
        <w:t>w tym wprowadzanie zmian zgodnie z zaleceniami ekspertów branżowych i językowych.</w:t>
      </w:r>
    </w:p>
    <w:p w14:paraId="22B9B194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Wprowadzanie zmian po konsultacjach i rekomendacjach Ośrodka Rozwoju Edukacji (ORE) co najmniej w ramach trzech etapów weryfikacji merytorycznej aż do ostatecznego zatwierdzenia treści, zgodnie z procedurą ORE - Załącznik nr 16 do regulaminu konkursu.</w:t>
      </w:r>
    </w:p>
    <w:p w14:paraId="48DE4552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</w:rPr>
        <w:t>Przekazanie praw autorskich majątkowych do opracowanych materiałów na rzecz Zamawiającego.</w:t>
      </w:r>
    </w:p>
    <w:p w14:paraId="12162A5E" w14:textId="77777777" w:rsidR="000D31B3" w:rsidRPr="000D31B3" w:rsidRDefault="000D31B3" w:rsidP="000D31B3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0D31B3">
        <w:rPr>
          <w:rFonts w:ascii="Times New Roman" w:hAnsi="Times New Roman" w:cs="Times New Roman"/>
          <w:lang w:eastAsia="pl-PL"/>
        </w:rPr>
        <w:t>Znajomość dokumentacji konkursowej (</w:t>
      </w:r>
      <w:r w:rsidRPr="000D31B3">
        <w:rPr>
          <w:rFonts w:ascii="Times New Roman" w:hAnsi="Times New Roman" w:cs="Times New Roman"/>
        </w:rPr>
        <w:t xml:space="preserve">nabór nr FERS.01.04-IP.05-013/25) </w:t>
      </w:r>
      <w:r w:rsidRPr="000D31B3">
        <w:rPr>
          <w:rFonts w:ascii="Times New Roman" w:hAnsi="Times New Roman" w:cs="Times New Roman"/>
          <w:lang w:eastAsia="pl-PL"/>
        </w:rPr>
        <w:t>w tym w szczególności załączników nr 10-18 do regulaminu konkursu.</w:t>
      </w:r>
    </w:p>
    <w:p w14:paraId="776407E0" w14:textId="77777777" w:rsidR="000D31B3" w:rsidRPr="00310ADF" w:rsidRDefault="000D31B3" w:rsidP="000D31B3">
      <w:pPr>
        <w:spacing w:line="276" w:lineRule="auto"/>
        <w:jc w:val="both"/>
        <w:rPr>
          <w:rFonts w:ascii="Aptos" w:hAnsi="Aptos" w:cs="Times New Roman"/>
          <w:sz w:val="22"/>
          <w:szCs w:val="22"/>
          <w:lang w:eastAsia="pl-PL"/>
        </w:rPr>
      </w:pPr>
    </w:p>
    <w:p w14:paraId="6979B421" w14:textId="4D5ED5AC" w:rsidR="00721A5D" w:rsidRPr="00442A09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D004E52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Wymagania</w:t>
      </w:r>
    </w:p>
    <w:p w14:paraId="6ED6DF6D" w14:textId="294C6100" w:rsidR="00FE6379" w:rsidRPr="00FE6379" w:rsidRDefault="00FE6379" w:rsidP="00FE6379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Wykształcenie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co najmniej </w:t>
      </w: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wyższe </w:t>
      </w:r>
      <w:r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techniczne branżowe lub </w:t>
      </w: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doświadczenie zawodowe w branży lotniczej, edukacji lub dydaktyce.</w:t>
      </w:r>
    </w:p>
    <w:p w14:paraId="58EC2C1A" w14:textId="77777777" w:rsidR="00FE6379" w:rsidRPr="00FE6379" w:rsidRDefault="00FE6379" w:rsidP="00FE6379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Bardzo dobra znajomość zagadnień związanych z transportem lotniczym i szkoleniem lotniczym.</w:t>
      </w:r>
    </w:p>
    <w:p w14:paraId="7764C53F" w14:textId="77777777" w:rsidR="00FE6379" w:rsidRPr="00FE6379" w:rsidRDefault="00FE6379" w:rsidP="00FE6379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lastRenderedPageBreak/>
        <w:t>Doświadczenie w prowadzeniu szkoleń, zajęć lub przygotowywaniu materiałów dydaktycznych.</w:t>
      </w:r>
    </w:p>
    <w:p w14:paraId="6FEFFFFD" w14:textId="77777777" w:rsidR="00FE6379" w:rsidRPr="00FE6379" w:rsidRDefault="00FE6379" w:rsidP="00FE6379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Bardzo dobra znajomość języka angielskiego, w tym terminologii lotniczej.</w:t>
      </w:r>
    </w:p>
    <w:p w14:paraId="653C81B9" w14:textId="77777777" w:rsidR="00FE6379" w:rsidRPr="00FE6379" w:rsidRDefault="00FE6379" w:rsidP="00FE6379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Umiejętność tworzenia treści edukacyjnych, scenariuszy zajęć, testów i materiałów ćwiczeniowych.</w:t>
      </w:r>
    </w:p>
    <w:p w14:paraId="5D4976F0" w14:textId="77777777" w:rsidR="00FE6379" w:rsidRPr="00FE6379" w:rsidRDefault="00FE6379" w:rsidP="00FE6379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Znajomość zasad tworzenia materiałów zgodnych z wymaganiami programowymi i wytycznymi projektowymi.</w:t>
      </w:r>
    </w:p>
    <w:p w14:paraId="6664C222" w14:textId="77777777" w:rsidR="00FE6379" w:rsidRPr="00FE6379" w:rsidRDefault="00FE6379" w:rsidP="00FE6379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Podstawowa znajomość zasad WCAG i dostępności cyfrowej.</w:t>
      </w:r>
    </w:p>
    <w:p w14:paraId="4278703D" w14:textId="77777777" w:rsidR="00FE6379" w:rsidRPr="00FE6379" w:rsidRDefault="00FE6379" w:rsidP="00FE6379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Umiejętność pracy z dokumentacją branżową i regulacyjną.</w:t>
      </w:r>
    </w:p>
    <w:p w14:paraId="21769E7E" w14:textId="77777777" w:rsidR="00FE6379" w:rsidRPr="00FE6379" w:rsidRDefault="00FE6379" w:rsidP="00FE6379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FE6379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Gotowość do współpracy z ekspertami i wprowadzania zmian po weryfikacji merytorycznej.</w:t>
      </w:r>
    </w:p>
    <w:p w14:paraId="12970D99" w14:textId="4A37F5A2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7F165BF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Wymagane dokumenty</w:t>
      </w:r>
    </w:p>
    <w:p w14:paraId="12D92EF3" w14:textId="77777777" w:rsidR="00721A5D" w:rsidRPr="00721A5D" w:rsidRDefault="00721A5D" w:rsidP="00721A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CV,</w:t>
      </w:r>
    </w:p>
    <w:p w14:paraId="30EADC99" w14:textId="77777777" w:rsidR="00721A5D" w:rsidRPr="00721A5D" w:rsidRDefault="00721A5D" w:rsidP="00721A5D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oświadczenie o wyrażeniu zgody na przetwarzanie danych osobowych do celów rekrutacyjnych.</w:t>
      </w:r>
    </w:p>
    <w:p w14:paraId="3D1D9586" w14:textId="5FD732FF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2FE1B82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Sposób składania dokumentów</w:t>
      </w:r>
    </w:p>
    <w:p w14:paraId="0A011BCF" w14:textId="77777777" w:rsidR="00721A5D" w:rsidRPr="00B34005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Dokumenty aplikacyjne należy składać:</w:t>
      </w:r>
    </w:p>
    <w:p w14:paraId="366291A7" w14:textId="06B91EF7" w:rsidR="00064093" w:rsidRPr="00B34005" w:rsidRDefault="00721A5D" w:rsidP="0006409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00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drogą elektroniczną na adres e-mail: </w:t>
      </w:r>
      <w:hyperlink r:id="rId10" w:history="1">
        <w:r w:rsidR="00574DFB" w:rsidRPr="0059170A">
          <w:rPr>
            <w:rStyle w:val="Hipercze"/>
            <w:rFonts w:ascii="Times New Roman" w:hAnsi="Times New Roman" w:cs="Times New Roman"/>
            <w:b/>
            <w:bCs/>
            <w:shd w:val="clear" w:color="auto" w:fill="FFFFFF"/>
          </w:rPr>
          <w:t>projekty@rubicon.edu.pl</w:t>
        </w:r>
      </w:hyperlink>
    </w:p>
    <w:p w14:paraId="3745D02A" w14:textId="4608324D" w:rsidR="00721A5D" w:rsidRPr="00B34005" w:rsidRDefault="00132FA5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</w:t>
      </w:r>
    </w:p>
    <w:p w14:paraId="68DD9203" w14:textId="38E6ACA5" w:rsidR="00721A5D" w:rsidRPr="00721A5D" w:rsidRDefault="00721A5D" w:rsidP="00721A5D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papierowej</w:t>
      </w:r>
      <w:r w:rsid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siedzibie</w:t>
      </w:r>
      <w:r w:rsidRPr="00721A5D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Rubicon</w:t>
      </w:r>
      <w:proofErr w:type="spellEnd"/>
      <w:r w:rsidR="00132FA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Solutions </w:t>
      </w:r>
      <w:r w:rsid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Sp. z o.o.</w:t>
      </w:r>
    </w:p>
    <w:p w14:paraId="532C0F5F" w14:textId="09D76BC9" w:rsidR="00574DFB" w:rsidRDefault="00064093" w:rsidP="00721A5D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ul. </w:t>
      </w:r>
      <w:r w:rsidR="008721D6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Giżycka</w:t>
      </w:r>
      <w:r w:rsidR="00574DFB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3</w:t>
      </w:r>
      <w:r w:rsidR="003E2A75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</w:t>
      </w:r>
      <w:r w:rsidR="003E2A75" w:rsidRPr="003E2A75">
        <w:rPr>
          <w:rFonts w:ascii="Times New Roman" w:hAnsi="Times New Roman" w:cs="Times New Roman"/>
        </w:rPr>
        <w:t xml:space="preserve">11-600 Ogonki </w:t>
      </w:r>
      <w:r w:rsidR="003E2A75" w:rsidRP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(liczy</w:t>
      </w:r>
      <w:r w:rsidR="003E2A7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się data wpływu)</w:t>
      </w:r>
    </w:p>
    <w:p w14:paraId="79167039" w14:textId="77777777" w:rsidR="00574DFB" w:rsidRDefault="00574DFB" w:rsidP="00574DF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lub</w:t>
      </w:r>
    </w:p>
    <w:p w14:paraId="17375EB9" w14:textId="6CBEC32C" w:rsidR="00721A5D" w:rsidRPr="00574DFB" w:rsidRDefault="003E2A75" w:rsidP="00574DFB">
      <w:pPr>
        <w:pStyle w:val="Akapitzlist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B5DA0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papierowej w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Oddziale Spółki </w:t>
      </w:r>
      <w:r w:rsidR="00574DFB" w:rsidRP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Aleje Jerozolimskie 44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00-024 </w:t>
      </w:r>
      <w:r w:rsidR="00574DFB" w:rsidRPr="00574DF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Warszawa, 11 piętro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(liczy się data wpływu)</w:t>
      </w:r>
    </w:p>
    <w:p w14:paraId="4239ACAF" w14:textId="77777777" w:rsidR="00721A5D" w:rsidRPr="00721A5D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B567356" w14:textId="13E95F15" w:rsidR="00721A5D" w:rsidRPr="00721A5D" w:rsidRDefault="00721A5D" w:rsidP="00721A5D">
      <w:pPr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E938761" w14:textId="77777777" w:rsidR="00721A5D" w:rsidRPr="00721A5D" w:rsidRDefault="00721A5D" w:rsidP="00721A5D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721A5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Zasady równości i dostępności</w:t>
      </w:r>
    </w:p>
    <w:p w14:paraId="38EFF58D" w14:textId="77777777" w:rsidR="00721A5D" w:rsidRPr="0047118C" w:rsidRDefault="00721A5D" w:rsidP="00721A5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Rekrutacja prowadzona jest z poszanowaniem zasad równego traktowania, niedyskryminacji oraz równości szans, w tym dostępności dla osób z niepełnosprawnościami, zgodnie z zasadami realizacji projektów współfinansowanych ze środków Unii Europejskiej.</w:t>
      </w:r>
    </w:p>
    <w:p w14:paraId="420C3BB6" w14:textId="5F469B55" w:rsidR="00A976C6" w:rsidRPr="0047118C" w:rsidRDefault="00721A5D" w:rsidP="007565C6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Akademia zapewnia możliwość zgłoszenia szczególnych potrzeb w procesie rekrutacji.</w:t>
      </w:r>
      <w:r w:rsidR="007565C6" w:rsidRPr="0047118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Zgłoszenia należy kierować drogą elektroniczną na adres e-mail: </w:t>
      </w:r>
      <w:hyperlink r:id="rId11" w:history="1">
        <w:r w:rsidR="0047118C" w:rsidRPr="0047118C">
          <w:rPr>
            <w:rStyle w:val="Hipercze"/>
            <w:rFonts w:ascii="Times New Roman" w:hAnsi="Times New Roman" w:cs="Times New Roman"/>
            <w:b/>
            <w:bCs/>
            <w:shd w:val="clear" w:color="auto" w:fill="FFFFFF"/>
          </w:rPr>
          <w:t>projekty@rubicon.edu.pl</w:t>
        </w:r>
      </w:hyperlink>
      <w:r w:rsidR="00132FA5" w:rsidRPr="0047118C">
        <w:rPr>
          <w:rFonts w:ascii="Times New Roman" w:hAnsi="Times New Roman" w:cs="Times New Roman"/>
          <w:b/>
          <w:bCs/>
          <w:color w:val="F5682C"/>
          <w:shd w:val="clear" w:color="auto" w:fill="FFFFFF"/>
        </w:rPr>
        <w:t xml:space="preserve"> 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>lub telefonicznie pod numerem</w:t>
      </w:r>
      <w:r w:rsidR="00132FA5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 </w:t>
      </w:r>
      <w:r w:rsidR="0047118C" w:rsidRPr="0047118C">
        <w:rPr>
          <w:rFonts w:ascii="Times New Roman" w:hAnsi="Times New Roman" w:cs="Times New Roman"/>
          <w:color w:val="000000"/>
        </w:rPr>
        <w:t>telefonu 502 603 165</w:t>
      </w:r>
      <w:r w:rsidR="00A976C6" w:rsidRPr="0047118C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 xml:space="preserve">. </w:t>
      </w:r>
    </w:p>
    <w:p w14:paraId="49B63FC7" w14:textId="77777777" w:rsidR="009A656A" w:rsidRDefault="009A656A">
      <w:pPr>
        <w:rPr>
          <w:rFonts w:ascii="Times New Roman" w:hAnsi="Times New Roman" w:cs="Times New Roman"/>
        </w:rPr>
      </w:pPr>
    </w:p>
    <w:p w14:paraId="2982C9A2" w14:textId="77777777" w:rsidR="00442A09" w:rsidRPr="007565C6" w:rsidRDefault="00442A09">
      <w:pPr>
        <w:rPr>
          <w:rFonts w:ascii="Times New Roman" w:hAnsi="Times New Roman" w:cs="Times New Roman"/>
        </w:rPr>
      </w:pPr>
    </w:p>
    <w:sectPr w:rsidR="00442A09" w:rsidRPr="007565C6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C5D1D" w14:textId="77777777" w:rsidR="009350FA" w:rsidRDefault="009350FA" w:rsidP="001937BF">
      <w:r>
        <w:separator/>
      </w:r>
    </w:p>
  </w:endnote>
  <w:endnote w:type="continuationSeparator" w:id="0">
    <w:p w14:paraId="5AE28295" w14:textId="77777777" w:rsidR="009350FA" w:rsidRDefault="009350FA" w:rsidP="00193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BEF68" w14:textId="77777777" w:rsidR="009350FA" w:rsidRDefault="009350FA" w:rsidP="001937BF">
      <w:r>
        <w:separator/>
      </w:r>
    </w:p>
  </w:footnote>
  <w:footnote w:type="continuationSeparator" w:id="0">
    <w:p w14:paraId="7F8A231C" w14:textId="77777777" w:rsidR="009350FA" w:rsidRDefault="009350FA" w:rsidP="00193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644AD" w14:textId="4A201D29" w:rsidR="001937BF" w:rsidRDefault="001937BF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D0B7F0B" wp14:editId="4D1597F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760720" cy="563880"/>
          <wp:effectExtent l="0" t="0" r="0" b="7620"/>
          <wp:wrapNone/>
          <wp:docPr id="106967122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671225" name="Obraz 10696712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3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C82"/>
    <w:multiLevelType w:val="multilevel"/>
    <w:tmpl w:val="567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70864"/>
    <w:multiLevelType w:val="multilevel"/>
    <w:tmpl w:val="383E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17F18"/>
    <w:multiLevelType w:val="multilevel"/>
    <w:tmpl w:val="2D742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12C11"/>
    <w:multiLevelType w:val="multilevel"/>
    <w:tmpl w:val="8AD6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3C2C8E"/>
    <w:multiLevelType w:val="multilevel"/>
    <w:tmpl w:val="73F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82150"/>
    <w:multiLevelType w:val="hybridMultilevel"/>
    <w:tmpl w:val="7334E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C1C5DEB"/>
    <w:multiLevelType w:val="hybridMultilevel"/>
    <w:tmpl w:val="75165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5A3723"/>
    <w:multiLevelType w:val="multilevel"/>
    <w:tmpl w:val="D58A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511FAF"/>
    <w:multiLevelType w:val="hybridMultilevel"/>
    <w:tmpl w:val="545CC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701BE7"/>
    <w:multiLevelType w:val="multilevel"/>
    <w:tmpl w:val="2AD2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0A7203"/>
    <w:multiLevelType w:val="multilevel"/>
    <w:tmpl w:val="73F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795A46"/>
    <w:multiLevelType w:val="hybridMultilevel"/>
    <w:tmpl w:val="125A649C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5ED1AF6"/>
    <w:multiLevelType w:val="multilevel"/>
    <w:tmpl w:val="73FE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D73675"/>
    <w:multiLevelType w:val="multilevel"/>
    <w:tmpl w:val="C780F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CF6209"/>
    <w:multiLevelType w:val="hybridMultilevel"/>
    <w:tmpl w:val="87C4CD4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6E404FED"/>
    <w:multiLevelType w:val="hybridMultilevel"/>
    <w:tmpl w:val="09461F36"/>
    <w:lvl w:ilvl="0" w:tplc="B9244E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3721AE"/>
    <w:multiLevelType w:val="hybridMultilevel"/>
    <w:tmpl w:val="8766C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2103821">
    <w:abstractNumId w:val="0"/>
  </w:num>
  <w:num w:numId="2" w16cid:durableId="22829917">
    <w:abstractNumId w:val="7"/>
  </w:num>
  <w:num w:numId="3" w16cid:durableId="1689677312">
    <w:abstractNumId w:val="10"/>
  </w:num>
  <w:num w:numId="4" w16cid:durableId="1461414384">
    <w:abstractNumId w:val="9"/>
  </w:num>
  <w:num w:numId="5" w16cid:durableId="1000890915">
    <w:abstractNumId w:val="13"/>
  </w:num>
  <w:num w:numId="6" w16cid:durableId="403768069">
    <w:abstractNumId w:val="3"/>
  </w:num>
  <w:num w:numId="7" w16cid:durableId="302807118">
    <w:abstractNumId w:val="1"/>
  </w:num>
  <w:num w:numId="8" w16cid:durableId="1127549407">
    <w:abstractNumId w:val="2"/>
  </w:num>
  <w:num w:numId="9" w16cid:durableId="1301499852">
    <w:abstractNumId w:val="8"/>
  </w:num>
  <w:num w:numId="10" w16cid:durableId="1317612022">
    <w:abstractNumId w:val="16"/>
  </w:num>
  <w:num w:numId="11" w16cid:durableId="423428374">
    <w:abstractNumId w:val="12"/>
  </w:num>
  <w:num w:numId="12" w16cid:durableId="1339389690">
    <w:abstractNumId w:val="5"/>
  </w:num>
  <w:num w:numId="13" w16cid:durableId="1556550183">
    <w:abstractNumId w:val="15"/>
  </w:num>
  <w:num w:numId="14" w16cid:durableId="302545347">
    <w:abstractNumId w:val="14"/>
  </w:num>
  <w:num w:numId="15" w16cid:durableId="1482305827">
    <w:abstractNumId w:val="11"/>
  </w:num>
  <w:num w:numId="16" w16cid:durableId="1560940348">
    <w:abstractNumId w:val="6"/>
  </w:num>
  <w:num w:numId="17" w16cid:durableId="21206413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5D"/>
    <w:rsid w:val="00064093"/>
    <w:rsid w:val="000B5DA0"/>
    <w:rsid w:val="000C1DB7"/>
    <w:rsid w:val="000C3B03"/>
    <w:rsid w:val="000D31B3"/>
    <w:rsid w:val="00110076"/>
    <w:rsid w:val="00132FA5"/>
    <w:rsid w:val="001562CB"/>
    <w:rsid w:val="001937BF"/>
    <w:rsid w:val="00194D01"/>
    <w:rsid w:val="002144DC"/>
    <w:rsid w:val="0027228F"/>
    <w:rsid w:val="002D5734"/>
    <w:rsid w:val="003E2A75"/>
    <w:rsid w:val="00423EA2"/>
    <w:rsid w:val="00442A09"/>
    <w:rsid w:val="0047118C"/>
    <w:rsid w:val="004732F0"/>
    <w:rsid w:val="00574DFB"/>
    <w:rsid w:val="0064361D"/>
    <w:rsid w:val="00721A5D"/>
    <w:rsid w:val="007565C6"/>
    <w:rsid w:val="008721D6"/>
    <w:rsid w:val="008D31DF"/>
    <w:rsid w:val="009350FA"/>
    <w:rsid w:val="009A080D"/>
    <w:rsid w:val="009A656A"/>
    <w:rsid w:val="009B6FD7"/>
    <w:rsid w:val="00A976C6"/>
    <w:rsid w:val="00B34005"/>
    <w:rsid w:val="00B933E8"/>
    <w:rsid w:val="00BF5315"/>
    <w:rsid w:val="00C00745"/>
    <w:rsid w:val="00C60DF6"/>
    <w:rsid w:val="00DA67CB"/>
    <w:rsid w:val="00F150D3"/>
    <w:rsid w:val="00FC5905"/>
    <w:rsid w:val="00FE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B1A07"/>
  <w15:chartTrackingRefBased/>
  <w15:docId w15:val="{8BFD6DBE-3475-3645-95F3-B6BEFCE1A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1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21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21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1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1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1A5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1A5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1A5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1A5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1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21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21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1A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1A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1A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1A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1A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1A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1A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1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1A5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1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1A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1A5D"/>
    <w:rPr>
      <w:i/>
      <w:iCs/>
      <w:color w:val="404040" w:themeColor="text1" w:themeTint="BF"/>
    </w:rPr>
  </w:style>
  <w:style w:type="paragraph" w:styleId="Akapitzlist">
    <w:name w:val="List Paragraph"/>
    <w:aliases w:val="1_literowka,Literowanie,RR PGE Akapit z listą,Styl 1,CW_Lista,L1,Akapit z listą5,maz_wyliczenie,opis dzialania,K-P_odwolanie,A_wyliczenie,Akapit z listą 1,List Paragraph1,T_SZ_List Paragraph,Lista PR,Numerowanie,Kolorowa lista — akcent 11"/>
    <w:basedOn w:val="Normalny"/>
    <w:link w:val="AkapitzlistZnak"/>
    <w:uiPriority w:val="34"/>
    <w:qFormat/>
    <w:rsid w:val="00721A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1A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1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1A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1A5D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21A5D"/>
  </w:style>
  <w:style w:type="paragraph" w:customStyle="1" w:styleId="p2">
    <w:name w:val="p2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21A5D"/>
  </w:style>
  <w:style w:type="paragraph" w:customStyle="1" w:styleId="p3">
    <w:name w:val="p3"/>
    <w:basedOn w:val="Normalny"/>
    <w:rsid w:val="00721A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721A5D"/>
  </w:style>
  <w:style w:type="character" w:styleId="Hipercze">
    <w:name w:val="Hyperlink"/>
    <w:basedOn w:val="Domylnaczcionkaakapitu"/>
    <w:uiPriority w:val="99"/>
    <w:unhideWhenUsed/>
    <w:rsid w:val="00FC590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5905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5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5C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5C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65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65C6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565C6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Domylnaczcionkaakapitu"/>
    <w:rsid w:val="002144DC"/>
  </w:style>
  <w:style w:type="character" w:customStyle="1" w:styleId="AkapitzlistZnak">
    <w:name w:val="Akapit z listą Znak"/>
    <w:aliases w:val="1_literowka Znak,Literowanie Znak,RR PGE Akapit z listą Znak,Styl 1 Znak,CW_Lista Znak,L1 Znak,Akapit z listą5 Znak,maz_wyliczenie Znak,opis dzialania Znak,K-P_odwolanie Znak,A_wyliczenie Znak,Akapit z listą 1 Znak,Lista PR Znak"/>
    <w:link w:val="Akapitzlist"/>
    <w:uiPriority w:val="34"/>
    <w:qFormat/>
    <w:locked/>
    <w:rsid w:val="000D31B3"/>
  </w:style>
  <w:style w:type="character" w:styleId="Pogrubienie">
    <w:name w:val="Strong"/>
    <w:basedOn w:val="Domylnaczcionkaakapitu"/>
    <w:uiPriority w:val="22"/>
    <w:qFormat/>
    <w:rsid w:val="00FE637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937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37BF"/>
  </w:style>
  <w:style w:type="paragraph" w:styleId="Stopka">
    <w:name w:val="footer"/>
    <w:basedOn w:val="Normalny"/>
    <w:link w:val="StopkaZnak"/>
    <w:uiPriority w:val="99"/>
    <w:unhideWhenUsed/>
    <w:rsid w:val="001937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3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ojekty@rubicon.edu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projekty@rubicon.edu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ee0797-96bd-4603-94f8-e2d3ff3a965c" xsi:nil="true"/>
    <lcf76f155ced4ddcb4097134ff3c332f xmlns="0b6553bb-c550-4e40-bb33-ea7b5fccc1b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ABF6A95E068F4BBFB4A82EFE460242" ma:contentTypeVersion="10" ma:contentTypeDescription="Utwórz nowy dokument." ma:contentTypeScope="" ma:versionID="d6172a27b3d4cc477edf672ba48dbd22">
  <xsd:schema xmlns:xsd="http://www.w3.org/2001/XMLSchema" xmlns:xs="http://www.w3.org/2001/XMLSchema" xmlns:p="http://schemas.microsoft.com/office/2006/metadata/properties" xmlns:ns2="0b6553bb-c550-4e40-bb33-ea7b5fccc1b1" xmlns:ns3="06ee0797-96bd-4603-94f8-e2d3ff3a965c" targetNamespace="http://schemas.microsoft.com/office/2006/metadata/properties" ma:root="true" ma:fieldsID="9a5d1bc2590042ec3f9b2cb395c9bff0" ns2:_="" ns3:_="">
    <xsd:import namespace="0b6553bb-c550-4e40-bb33-ea7b5fccc1b1"/>
    <xsd:import namespace="06ee0797-96bd-4603-94f8-e2d3ff3a96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6553bb-c550-4e40-bb33-ea7b5fccc1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360c118-9595-4855-80d1-0b02a7f6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ee0797-96bd-4603-94f8-e2d3ff3a96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49b265f-a014-4e01-b1de-892c4bd80d43}" ma:internalName="TaxCatchAll" ma:showField="CatchAllData" ma:web="06ee0797-96bd-4603-94f8-e2d3ff3a96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036DBB-245E-4E21-B816-58CE42E31F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C7074F-FA91-463B-BAF3-56B1AA36D7E1}">
  <ds:schemaRefs>
    <ds:schemaRef ds:uri="http://schemas.microsoft.com/office/2006/metadata/properties"/>
    <ds:schemaRef ds:uri="http://schemas.microsoft.com/office/infopath/2007/PartnerControls"/>
    <ds:schemaRef ds:uri="06ee0797-96bd-4603-94f8-e2d3ff3a965c"/>
    <ds:schemaRef ds:uri="0b6553bb-c550-4e40-bb33-ea7b5fccc1b1"/>
  </ds:schemaRefs>
</ds:datastoreItem>
</file>

<file path=customXml/itemProps3.xml><?xml version="1.0" encoding="utf-8"?>
<ds:datastoreItem xmlns:ds="http://schemas.openxmlformats.org/officeDocument/2006/customXml" ds:itemID="{FC76E009-2024-47CE-BFBA-E5EFFA69F7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6553bb-c550-4e40-bb33-ea7b5fccc1b1"/>
    <ds:schemaRef ds:uri="06ee0797-96bd-4603-94f8-e2d3ff3a9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775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Rypulak</dc:creator>
  <cp:keywords/>
  <dc:description/>
  <cp:lastModifiedBy>Dagmara Rypulak</cp:lastModifiedBy>
  <cp:revision>30</cp:revision>
  <dcterms:created xsi:type="dcterms:W3CDTF">2026-01-26T04:56:00Z</dcterms:created>
  <dcterms:modified xsi:type="dcterms:W3CDTF">2026-09-23T13:29:00Z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0x0101006EABF6A95E068F4BBFB4A82EFE460242</vt:lpwstr>
  </property>
  <property fmtid="{D5CDD505-2E9C-101B-9397-08002B2CF9AE}" pid="3" name="MediaServiceImageTags">
    <vt:lpwstr/>
  </property>
</Properties>
</file>